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14.1. Estruturar a Ouvidoria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14.1.1. Incluir a Ouvidoria na estrutura organizacional, vinculada à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Presidência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14.1.2. Dotar a Ouvidoria de servidores efetivos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14.1.3. Dispor de espaço próprio na página do TCE-PI na internet para atendimento e divulgação de informações e resultados (incorporada à atividade 12.9.9)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14.1.4. Criar matriz de negócio da Ouvidoria (missão, negócio, pessoas, produtos, insumos, clientes e equipamentos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14.1.5. Elaborar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plano de ação levando em conta metas e indicadores definidos da Ouvidoria a partir dos objetivos estratégicos do TCE-PI relacionados ao controle social e à transparência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14.1.6.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sistema informatizado (incorporada à atividade 12.4.31)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14.2. Definir metas e indicadores de desempenho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14.2.1. Definir metas e indicadores de desempenho quanto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atuação em eventos de estímulo ao controle social e à transparência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14.2.2. Definir metas e indicadores de desempenho quanto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à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prazo de atendimento das demandas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14.2.3. Definir metas e indicadores de desempenho quanto à satisfação dos usuários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14.2.4. Definir metas e indicadores de desempenho quanto à quantidade de pessoas capacitadas nos eventos de estímulo ao controle social e transparência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6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14.3. Redesenhar 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rotinas internas da Ouvidoria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14.3.1. Criar manuais de rotinas internas contendo, no mínimo, conceitos, princípios, canais de comunicação, classificação das demandas quanto à natureza, procedimentos para atendimento com prazo de resposta, procedimentos para elaboração de relatórios estatísticos, procedimentos de elaboração de relatórios analíticos, com proposição de melhorias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(incorporada à atividade 13.4.4.)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14.4.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internamente a cultura da transparência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14.4.1. Promover sensibilização interna sobre a importância da comunicação e da cultura da transparência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14.5.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junto à sociedade a cultura da transparência e do controle social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Cons.ª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Waltânia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14.5.1. Cumprir determinações da LAI (lei nº 12.527/2011), ofertando à sociedade informações e dados sobre a gestão do tribunal em busca da efetivação da transparência e do direito de acesso à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informação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14.5.2. Elaborar carta de serviços ao cidadão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7B" w:rsidRDefault="00D72C7B" w:rsidP="007E2849">
      <w:pPr>
        <w:spacing w:after="0" w:line="240" w:lineRule="auto"/>
      </w:pPr>
      <w:r>
        <w:separator/>
      </w:r>
    </w:p>
  </w:endnote>
  <w:endnote w:type="continuationSeparator" w:id="0">
    <w:p w:rsidR="00D72C7B" w:rsidRDefault="00D72C7B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7B" w:rsidRDefault="00D72C7B" w:rsidP="007E2849">
      <w:pPr>
        <w:spacing w:after="0" w:line="240" w:lineRule="auto"/>
      </w:pPr>
      <w:r>
        <w:separator/>
      </w:r>
    </w:p>
  </w:footnote>
  <w:footnote w:type="continuationSeparator" w:id="0">
    <w:p w:rsidR="00D72C7B" w:rsidRDefault="00D72C7B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7651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7A7D8C"/>
    <w:rsid w:val="007E2849"/>
    <w:rsid w:val="008074AA"/>
    <w:rsid w:val="00922EAF"/>
    <w:rsid w:val="00942D5B"/>
    <w:rsid w:val="00974287"/>
    <w:rsid w:val="009A1898"/>
    <w:rsid w:val="00B21B08"/>
    <w:rsid w:val="00C3483B"/>
    <w:rsid w:val="00D62AE3"/>
    <w:rsid w:val="00D72C7B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2018-10-01T14:13:00Z</dcterms:modified>
</cp:coreProperties>
</file>