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3.1. Automatizar o processo de consulta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3.1.1. Elaborar modelo de requerimento de consulta e disponibilização no site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3.1.2. Parametrizar o sistema para os processos de consultas no site do TCE-PI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 atividade 12.4.8)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3.1.3. Disponibilizar aviso no site do TCE-PI sobre a existência do modelo de requerimento de processos de consulta a ser utilizado e a relação dos legitimados para formular consulta junto ao TCE-PI, conforme previsão no regimento interno (incorporada à atividade 12.4.8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3.1.4. Criar e instalar o banco de dados atualizado de consultas já respondidas pelo TCE-PI. Esse banco de dados deverá ser alimentado continuadamente com os acórdãos e os pareceres sobre as consultas respondidas (incorporada à atividade 12.4.8)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CRJ -              Daniel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3.2. Atualizar e aperfeiçoar o sistema cadastro web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3.2.1. Elaborar nova resolução que discipline 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3.2.2. Atualizar sistema de cadastro web (incorporada à atividade 12.4.24)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3.3. Implantar o Protocolo Web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3.3.1. Levantar os requisitos para parametrizar 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3.3.2. Desenvolver o sistema (incorporada à atividade 12.9.10)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3.3.3. Realizar os testes para a implantação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3.3.4. Divulgar e treinar os jurisdicionados/advogados (incorporada à atividade 11.2.2)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3.4. Atualizar o sistema de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processo eletrônico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Diretor da DP - Ítalo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3.4.1. Realizar os testes para a implantação (incorporada à atividade 12.11.1)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3.4.2. Realizar migração (incorporada à atividade 12.11.1)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3.4.3. Divulgar e treinar os servidores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3.5. Atualizar e aperfeiçoar o sistema de sorteio anual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3.5.1. Levantar os requisitos para parametrizar o sistema (incorporada à atividade 12.4.60)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DP - Ítalo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3.5.2. Desenvolver o sistema (incorporada à atividade 12.4.60)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99" w:rsidRDefault="00E40699" w:rsidP="007E2849">
      <w:pPr>
        <w:spacing w:after="0" w:line="240" w:lineRule="auto"/>
      </w:pPr>
      <w:r>
        <w:separator/>
      </w:r>
    </w:p>
  </w:endnote>
  <w:endnote w:type="continuationSeparator" w:id="0">
    <w:p w:rsidR="00E40699" w:rsidRDefault="00E40699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99" w:rsidRDefault="00E40699" w:rsidP="007E2849">
      <w:pPr>
        <w:spacing w:after="0" w:line="240" w:lineRule="auto"/>
      </w:pPr>
      <w:r>
        <w:separator/>
      </w:r>
    </w:p>
  </w:footnote>
  <w:footnote w:type="continuationSeparator" w:id="0">
    <w:p w:rsidR="00E40699" w:rsidRDefault="00E40699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669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26D0C"/>
    <w:rsid w:val="00C3483B"/>
    <w:rsid w:val="00D62AE3"/>
    <w:rsid w:val="00E40699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2018-10-01T13:57:00Z</dcterms:modified>
</cp:coreProperties>
</file>